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C259B" w:rsidR="004362D1" w:rsidP="006C259B" w:rsidRDefault="008010BA" w14:paraId="05D30A6B" w14:textId="5A54A4D5">
      <w:pPr>
        <w:pStyle w:val="Heading1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sz w:val="22"/>
          <w:szCs w:val="22"/>
          <w:lang w:val="es-CR"/>
        </w:rPr>
        <w:t xml:space="preserve">Ejercicios Prácticos – </w:t>
      </w:r>
      <w:r w:rsidRPr="006C259B" w:rsidR="00CB6FD0">
        <w:rPr>
          <w:rFonts w:ascii="Times New Roman" w:hAnsi="Times New Roman" w:cs="Times New Roman"/>
          <w:color w:val="000000" w:themeColor="text1"/>
          <w:sz w:val="22"/>
          <w:szCs w:val="22"/>
          <w:lang w:val="es-CR"/>
        </w:rPr>
        <w:t>Análisis de vulnerabilidades y protección internacional</w:t>
      </w:r>
    </w:p>
    <w:p w:rsidRPr="006C259B" w:rsidR="004362D1" w:rsidP="006C259B" w:rsidRDefault="008010BA" w14:paraId="0C4367A4" w14:textId="7C446278">
      <w:pPr>
        <w:jc w:val="both"/>
        <w:rPr>
          <w:rFonts w:ascii="Times New Roman" w:hAnsi="Times New Roman" w:cs="Times New Roman"/>
          <w:color w:val="000000" w:themeColor="text1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lang w:val="es-CR"/>
        </w:rPr>
        <w:br/>
      </w:r>
    </w:p>
    <w:p w:rsidR="006C259B" w:rsidP="006C259B" w:rsidRDefault="008010BA" w14:paraId="5E87CE03" w14:textId="77777777">
      <w:pPr>
        <w:jc w:val="both"/>
        <w:rPr>
          <w:rFonts w:ascii="Times New Roman" w:hAnsi="Times New Roman" w:cs="Times New Roman"/>
          <w:color w:val="000000" w:themeColor="text1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lang w:val="es-CR"/>
        </w:rPr>
        <w:t>Instrucciones para los participantes:</w:t>
      </w:r>
    </w:p>
    <w:p w:rsidRPr="006C259B" w:rsidR="00CB6FD0" w:rsidP="006C259B" w:rsidRDefault="008010BA" w14:paraId="6BE29E29" w14:textId="35ECCC5E">
      <w:pPr>
        <w:jc w:val="both"/>
        <w:rPr>
          <w:rFonts w:ascii="Times New Roman" w:hAnsi="Times New Roman" w:cs="Times New Roman"/>
          <w:color w:val="000000" w:themeColor="text1"/>
          <w:lang w:val="es-CR"/>
        </w:rPr>
      </w:pPr>
      <w:r>
        <w:br/>
      </w:r>
      <w:r w:rsidRPr="64296A9F">
        <w:rPr>
          <w:rFonts w:ascii="Times New Roman" w:hAnsi="Times New Roman" w:cs="Times New Roman"/>
          <w:color w:val="000000" w:themeColor="text1"/>
          <w:lang w:val="es-CR"/>
        </w:rPr>
        <w:t xml:space="preserve">A </w:t>
      </w:r>
      <w:r w:rsidRPr="64296A9F" w:rsidR="405C3F83">
        <w:rPr>
          <w:rFonts w:ascii="Times New Roman" w:hAnsi="Times New Roman" w:cs="Times New Roman"/>
          <w:color w:val="000000" w:themeColor="text1"/>
          <w:lang w:val="es-CR"/>
        </w:rPr>
        <w:t>continuación,</w:t>
      </w:r>
      <w:r w:rsidRPr="64296A9F">
        <w:rPr>
          <w:rFonts w:ascii="Times New Roman" w:hAnsi="Times New Roman" w:cs="Times New Roman"/>
          <w:color w:val="000000" w:themeColor="text1"/>
          <w:lang w:val="es-CR"/>
        </w:rPr>
        <w:t xml:space="preserve"> se presentan </w:t>
      </w:r>
      <w:r w:rsidRPr="64296A9F" w:rsidR="00A63A03">
        <w:rPr>
          <w:rFonts w:ascii="Times New Roman" w:hAnsi="Times New Roman" w:cs="Times New Roman"/>
          <w:color w:val="000000" w:themeColor="text1"/>
          <w:lang w:val="es-CR"/>
        </w:rPr>
        <w:t>cuatro</w:t>
      </w:r>
      <w:r w:rsidRPr="64296A9F">
        <w:rPr>
          <w:rFonts w:ascii="Times New Roman" w:hAnsi="Times New Roman" w:cs="Times New Roman"/>
          <w:color w:val="000000" w:themeColor="text1"/>
          <w:lang w:val="es-CR"/>
        </w:rPr>
        <w:t xml:space="preserve"> escenarios basados en situaciones reales de desplazamiento forzado. Se solicita a los equipos que analicen cada caso aplicando el enfoque de determinación de la condición de refugiado </w:t>
      </w:r>
      <w:r w:rsidRPr="64296A9F" w:rsidR="00CB6FD0">
        <w:rPr>
          <w:rFonts w:ascii="Times New Roman" w:hAnsi="Times New Roman" w:cs="Times New Roman"/>
          <w:color w:val="000000" w:themeColor="text1"/>
          <w:lang w:val="es-CR"/>
        </w:rPr>
        <w:t>explicado durante el presente taller</w:t>
      </w:r>
      <w:r w:rsidRPr="64296A9F">
        <w:rPr>
          <w:rFonts w:ascii="Times New Roman" w:hAnsi="Times New Roman" w:cs="Times New Roman"/>
          <w:color w:val="000000" w:themeColor="text1"/>
          <w:lang w:val="es-CR"/>
        </w:rPr>
        <w:t>, con los siguientes pasos:</w:t>
      </w:r>
    </w:p>
    <w:p w:rsidRPr="006C259B" w:rsidR="00CB6FD0" w:rsidP="000153D1" w:rsidRDefault="008010BA" w14:paraId="3957B9EB" w14:textId="2E939A44">
      <w:pPr>
        <w:rPr>
          <w:rFonts w:ascii="Times New Roman" w:hAnsi="Times New Roman" w:cs="Times New Roman"/>
          <w:color w:val="000000" w:themeColor="text1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lang w:val="es-CR"/>
        </w:rPr>
        <w:br/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t>1.Recoger y evaluar los hechos relevantes del caso.</w:t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br/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t>2.Determinar si hay un temor fundado de persecución.</w:t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br/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t>3.Identificar el motivo de persecución (raza, religión, nacionalidad, pertenencia a determinado grupo social u opiniones políticas).</w:t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br/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t>4. Evaluar la posibilidad de protección en el país de origen (protección estatal efectiva o reubicación interna).</w:t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br/>
      </w:r>
      <w:r w:rsidRPr="006C259B" w:rsidR="00CB6FD0">
        <w:rPr>
          <w:rFonts w:ascii="Times New Roman" w:hAnsi="Times New Roman" w:cs="Times New Roman"/>
          <w:color w:val="000000" w:themeColor="text1"/>
          <w:lang w:val="es-CR"/>
        </w:rPr>
        <w:t>5</w:t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t>. Identificar necesidades humanitarias críticas que deben abordarse para garantizar la protección y la reintegración digna.</w:t>
      </w:r>
    </w:p>
    <w:p w:rsidRPr="006C259B" w:rsidR="004362D1" w:rsidP="000153D1" w:rsidRDefault="00CB6FD0" w14:paraId="10EBBDF8" w14:textId="7406C1CF">
      <w:pPr>
        <w:rPr>
          <w:rFonts w:ascii="Times New Roman" w:hAnsi="Times New Roman" w:cs="Times New Roman"/>
          <w:color w:val="000000" w:themeColor="text1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lang w:val="es-CR"/>
        </w:rPr>
        <w:t>5.1. Establecer acciones concretas que la S.N puede implementar para responder a las necesidades humanitarias encontradas.</w:t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br/>
      </w:r>
    </w:p>
    <w:p w:rsidRPr="006C259B" w:rsidR="004362D1" w:rsidP="006C259B" w:rsidRDefault="008010BA" w14:paraId="3EE3A032" w14:textId="16A9A9A6">
      <w:pPr>
        <w:pStyle w:val="Heading2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sz w:val="22"/>
          <w:szCs w:val="22"/>
          <w:lang w:val="es-CR"/>
        </w:rPr>
        <w:t>Escenario 1: Rosa</w:t>
      </w:r>
    </w:p>
    <w:p w:rsidRPr="006C259B" w:rsidR="004362D1" w:rsidP="006C259B" w:rsidRDefault="008010BA" w14:paraId="3D85747B" w14:textId="52E1E87E">
      <w:pPr>
        <w:jc w:val="both"/>
        <w:rPr>
          <w:rFonts w:ascii="Times New Roman" w:hAnsi="Times New Roman" w:cs="Times New Roman"/>
          <w:color w:val="000000" w:themeColor="text1"/>
          <w:lang w:val="es-CR"/>
        </w:rPr>
      </w:pPr>
      <w:r w:rsidRPr="1D325DEA" w:rsidR="008010BA">
        <w:rPr>
          <w:rFonts w:ascii="Times New Roman" w:hAnsi="Times New Roman" w:cs="Times New Roman"/>
          <w:color w:val="000000" w:themeColor="text1" w:themeTint="FF" w:themeShade="FF"/>
          <w:lang w:val="es-CR"/>
        </w:rPr>
        <w:t xml:space="preserve">Rosa tiene 35 años y es madre de tres hijos menores. Vivía en un área rural del país </w:t>
      </w:r>
      <w:r w:rsidRPr="1D325DEA" w:rsidR="00CB6FD0">
        <w:rPr>
          <w:rFonts w:ascii="Times New Roman" w:hAnsi="Times New Roman" w:cs="Times New Roman"/>
          <w:color w:val="000000" w:themeColor="text1" w:themeTint="FF" w:themeShade="FF"/>
          <w:lang w:val="es-CR"/>
        </w:rPr>
        <w:t>Chopchop</w:t>
      </w:r>
      <w:r w:rsidRPr="1D325DEA" w:rsidR="008010BA">
        <w:rPr>
          <w:rFonts w:ascii="Times New Roman" w:hAnsi="Times New Roman" w:cs="Times New Roman"/>
          <w:color w:val="000000" w:themeColor="text1" w:themeTint="FF" w:themeShade="FF"/>
          <w:lang w:val="es-CR"/>
        </w:rPr>
        <w:t xml:space="preserve">, escenario de conflictos entre el gobierno y grupos insurgentes. Durante una redada militar, Rosa fue víctima de violencia sexual y su vivienda fue destruida. Al intentar denunciar, fue acosada por agentes del Estado, y un grupo armado no estatal la acusó de colaborar con las fuerzas militares. Ante las amenazas, huyó con sus hijos al país vecino de </w:t>
      </w:r>
      <w:r w:rsidRPr="1D325DEA" w:rsidR="00CB6FD0">
        <w:rPr>
          <w:rFonts w:ascii="Times New Roman" w:hAnsi="Times New Roman" w:cs="Times New Roman"/>
          <w:color w:val="000000" w:themeColor="text1" w:themeTint="FF" w:themeShade="FF"/>
          <w:lang w:val="es-CR"/>
        </w:rPr>
        <w:t>Taktak</w:t>
      </w:r>
      <w:r w:rsidRPr="1D325DEA" w:rsidR="008010BA">
        <w:rPr>
          <w:rFonts w:ascii="Times New Roman" w:hAnsi="Times New Roman" w:cs="Times New Roman"/>
          <w:color w:val="000000" w:themeColor="text1" w:themeTint="FF" w:themeShade="FF"/>
          <w:lang w:val="es-CR"/>
        </w:rPr>
        <w:t xml:space="preserve">, cruzando </w:t>
      </w:r>
      <w:r w:rsidRPr="1D325DEA" w:rsidR="677447C8">
        <w:rPr>
          <w:rFonts w:ascii="Times New Roman" w:hAnsi="Times New Roman" w:cs="Times New Roman"/>
          <w:color w:val="000000" w:themeColor="text1" w:themeTint="FF" w:themeShade="FF"/>
          <w:lang w:val="es-CR"/>
        </w:rPr>
        <w:t>por un punto ciego sin documentación</w:t>
      </w:r>
      <w:r w:rsidRPr="1D325DEA" w:rsidR="008010BA">
        <w:rPr>
          <w:rFonts w:ascii="Times New Roman" w:hAnsi="Times New Roman" w:cs="Times New Roman"/>
          <w:color w:val="000000" w:themeColor="text1" w:themeTint="FF" w:themeShade="FF"/>
          <w:lang w:val="es-CR"/>
        </w:rPr>
        <w:t>. Actualmente vive en un asentamiento informal sin acceso regular a atención médica ni alimentos. Rosa teme regresar y ha pedido ayuda a la Cruz Roja.</w:t>
      </w:r>
      <w:r>
        <w:br/>
      </w:r>
      <w:r w:rsidRPr="1D325DEA" w:rsidR="008010BA">
        <w:rPr>
          <w:rFonts w:ascii="Times New Roman" w:hAnsi="Times New Roman" w:cs="Times New Roman"/>
          <w:color w:val="000000" w:themeColor="text1" w:themeTint="FF" w:themeShade="FF"/>
          <w:lang w:val="es-CR"/>
        </w:rPr>
        <w:t>El padre de sus hijos fue asesinado hace dos años por un grupo armado en circunstancias similares.</w:t>
      </w:r>
      <w:r>
        <w:br/>
      </w:r>
    </w:p>
    <w:p w:rsidRPr="006C259B" w:rsidR="004362D1" w:rsidP="006C259B" w:rsidRDefault="008010BA" w14:paraId="43D2761D" w14:textId="77777777">
      <w:pPr>
        <w:pStyle w:val="ListBullet"/>
        <w:jc w:val="both"/>
        <w:rPr>
          <w:rFonts w:ascii="Times New Roman" w:hAnsi="Times New Roman" w:cs="Times New Roman"/>
          <w:color w:val="000000" w:themeColor="text1"/>
        </w:rPr>
      </w:pPr>
      <w:r w:rsidRPr="006C259B">
        <w:rPr>
          <w:rFonts w:ascii="Times New Roman" w:hAnsi="Times New Roman" w:cs="Times New Roman"/>
          <w:color w:val="000000" w:themeColor="text1"/>
        </w:rPr>
        <w:t>Solicitudes para los participantes:</w:t>
      </w:r>
    </w:p>
    <w:p w:rsidRPr="006C259B" w:rsidR="004362D1" w:rsidP="006C259B" w:rsidRDefault="008010BA" w14:paraId="7C0A11CB" w14:textId="2F26ECF5">
      <w:pPr>
        <w:pStyle w:val="ListBullet2"/>
        <w:jc w:val="both"/>
        <w:rPr>
          <w:rFonts w:ascii="Times New Roman" w:hAnsi="Times New Roman" w:cs="Times New Roman"/>
          <w:color w:val="000000" w:themeColor="text1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lang w:val="es-CR"/>
        </w:rPr>
        <w:t>Relate los hechos relevantes.</w:t>
      </w:r>
    </w:p>
    <w:p w:rsidRPr="006C259B" w:rsidR="004362D1" w:rsidP="006C259B" w:rsidRDefault="008010BA" w14:paraId="2959A217" w14:textId="00A9F60A">
      <w:pPr>
        <w:pStyle w:val="ListBullet2"/>
        <w:jc w:val="both"/>
        <w:rPr>
          <w:rFonts w:ascii="Times New Roman" w:hAnsi="Times New Roman" w:cs="Times New Roman"/>
          <w:color w:val="000000" w:themeColor="text1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lang w:val="es-CR"/>
        </w:rPr>
        <w:t>Evalúe si existe temor fundado de persecución y en base a qué motivos.</w:t>
      </w:r>
    </w:p>
    <w:p w:rsidRPr="006C259B" w:rsidR="004362D1" w:rsidP="006C259B" w:rsidRDefault="008010BA" w14:paraId="6EAC243E" w14:textId="12F306D5">
      <w:pPr>
        <w:pStyle w:val="ListBullet2"/>
        <w:jc w:val="both"/>
        <w:rPr>
          <w:rFonts w:ascii="Times New Roman" w:hAnsi="Times New Roman" w:cs="Times New Roman"/>
          <w:color w:val="000000" w:themeColor="text1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lang w:val="es-CR"/>
        </w:rPr>
        <w:t>Analice si puede acceder a protección en su país</w:t>
      </w:r>
      <w:r w:rsidRPr="006C259B" w:rsidR="00CB6FD0">
        <w:rPr>
          <w:rFonts w:ascii="Times New Roman" w:hAnsi="Times New Roman" w:cs="Times New Roman"/>
          <w:color w:val="000000" w:themeColor="text1"/>
          <w:lang w:val="es-CR"/>
        </w:rPr>
        <w:t>.</w:t>
      </w:r>
    </w:p>
    <w:p w:rsidRPr="006C259B" w:rsidR="004362D1" w:rsidP="006C259B" w:rsidRDefault="008010BA" w14:paraId="5CF76132" w14:textId="49E5689C">
      <w:pPr>
        <w:pStyle w:val="ListBullet2"/>
        <w:jc w:val="both"/>
        <w:rPr>
          <w:rFonts w:ascii="Times New Roman" w:hAnsi="Times New Roman" w:cs="Times New Roman"/>
          <w:color w:val="000000" w:themeColor="text1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lang w:val="es-CR"/>
        </w:rPr>
        <w:t xml:space="preserve">Determine si </w:t>
      </w:r>
      <w:r w:rsidRPr="006C259B" w:rsidR="00CB6FD0">
        <w:rPr>
          <w:rFonts w:ascii="Times New Roman" w:hAnsi="Times New Roman" w:cs="Times New Roman"/>
          <w:color w:val="000000" w:themeColor="text1"/>
          <w:lang w:val="es-CR"/>
        </w:rPr>
        <w:t xml:space="preserve">podría </w:t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t>califica</w:t>
      </w:r>
      <w:r w:rsidRPr="006C259B" w:rsidR="00CB6FD0">
        <w:rPr>
          <w:rFonts w:ascii="Times New Roman" w:hAnsi="Times New Roman" w:cs="Times New Roman"/>
          <w:color w:val="000000" w:themeColor="text1"/>
          <w:lang w:val="es-CR"/>
        </w:rPr>
        <w:t>r</w:t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t xml:space="preserve"> como refugiada</w:t>
      </w:r>
      <w:r w:rsidRPr="006C259B" w:rsidR="00CB6FD0">
        <w:rPr>
          <w:rFonts w:ascii="Times New Roman" w:hAnsi="Times New Roman" w:cs="Times New Roman"/>
          <w:color w:val="000000" w:themeColor="text1"/>
          <w:lang w:val="es-CR"/>
        </w:rPr>
        <w:t>.</w:t>
      </w:r>
    </w:p>
    <w:p w:rsidRPr="006C259B" w:rsidR="004362D1" w:rsidP="006C259B" w:rsidRDefault="008010BA" w14:paraId="1958B2FA" w14:textId="633DEAD3">
      <w:pPr>
        <w:pStyle w:val="ListBullet2"/>
        <w:jc w:val="both"/>
        <w:rPr>
          <w:rFonts w:ascii="Times New Roman" w:hAnsi="Times New Roman" w:cs="Times New Roman"/>
          <w:color w:val="000000" w:themeColor="text1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lang w:val="es-CR"/>
        </w:rPr>
        <w:t>Identifique las necesidades humanitarias inmediatas y a mediano plazo para su reintegración y protección.</w:t>
      </w:r>
    </w:p>
    <w:p w:rsidRPr="006C259B" w:rsidR="004362D1" w:rsidP="006C259B" w:rsidRDefault="008010BA" w14:paraId="7AD6E54D" w14:textId="035D3CF6">
      <w:pPr>
        <w:pStyle w:val="Heading2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sz w:val="22"/>
          <w:szCs w:val="22"/>
          <w:lang w:val="es-CR"/>
        </w:rPr>
        <w:t xml:space="preserve">Escenario 2: </w:t>
      </w:r>
    </w:p>
    <w:p w:rsidRPr="006C259B" w:rsidR="004362D1" w:rsidP="006C259B" w:rsidRDefault="008010BA" w14:paraId="2127BBED" w14:textId="5D4290A5">
      <w:pPr>
        <w:jc w:val="both"/>
        <w:rPr>
          <w:rFonts w:ascii="Times New Roman" w:hAnsi="Times New Roman" w:cs="Times New Roman"/>
          <w:color w:val="000000" w:themeColor="text1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lang w:val="es-CR"/>
        </w:rPr>
        <w:t>Kevin tiene 16 años y proviene de Lu</w:t>
      </w:r>
      <w:r w:rsidRPr="006C259B" w:rsidR="00CB6FD0">
        <w:rPr>
          <w:rFonts w:ascii="Times New Roman" w:hAnsi="Times New Roman" w:cs="Times New Roman"/>
          <w:color w:val="000000" w:themeColor="text1"/>
          <w:lang w:val="es-CR"/>
        </w:rPr>
        <w:t>zterra</w:t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t xml:space="preserve">, un país donde el reclutamiento forzado por parte de grupos paramilitares es común en zonas rurales. </w:t>
      </w:r>
      <w:r w:rsidRPr="006C259B" w:rsidR="00CB6FD0">
        <w:rPr>
          <w:rFonts w:ascii="Times New Roman" w:hAnsi="Times New Roman" w:cs="Times New Roman"/>
          <w:color w:val="000000" w:themeColor="text1"/>
          <w:lang w:val="es-CR"/>
        </w:rPr>
        <w:t>Tiene miedo que eventualmente tenga que</w:t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t xml:space="preserve"> unirse</w:t>
      </w:r>
      <w:r w:rsidRPr="006C259B" w:rsidR="00CB6FD0">
        <w:rPr>
          <w:rFonts w:ascii="Times New Roman" w:hAnsi="Times New Roman" w:cs="Times New Roman"/>
          <w:color w:val="000000" w:themeColor="text1"/>
          <w:lang w:val="es-CR"/>
        </w:rPr>
        <w:t xml:space="preserve"> a estos grupos</w:t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t xml:space="preserve">, </w:t>
      </w:r>
      <w:r w:rsidRPr="006C259B" w:rsidR="00CB6FD0">
        <w:rPr>
          <w:rFonts w:ascii="Times New Roman" w:hAnsi="Times New Roman" w:cs="Times New Roman"/>
          <w:color w:val="000000" w:themeColor="text1"/>
          <w:lang w:val="es-CR"/>
        </w:rPr>
        <w:t>teme que le suceda a otros, podría ser</w:t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t xml:space="preserve"> golpeado y amenazado de muerte. Su madre, temiendo por su vida</w:t>
      </w:r>
      <w:r w:rsidRPr="006C259B" w:rsidR="00CB6FD0">
        <w:rPr>
          <w:rFonts w:ascii="Times New Roman" w:hAnsi="Times New Roman" w:cs="Times New Roman"/>
          <w:color w:val="000000" w:themeColor="text1"/>
          <w:lang w:val="es-CR"/>
        </w:rPr>
        <w:t xml:space="preserve"> y previendo un futuro peligroso</w:t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t xml:space="preserve"> vendió sus pertenencias para enviarlo solo hacia la frontera con el país vecino. Kevin fue </w:t>
      </w:r>
      <w:r w:rsidRPr="006C259B" w:rsidR="00CB6FD0">
        <w:rPr>
          <w:rFonts w:ascii="Times New Roman" w:hAnsi="Times New Roman" w:cs="Times New Roman"/>
          <w:color w:val="000000" w:themeColor="text1"/>
          <w:lang w:val="es-CR"/>
        </w:rPr>
        <w:t>atendido</w:t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t xml:space="preserve"> por voluntarios de la Cruz Roja en un centro de tránsito. No tiene documentación, y presenta signos de estrés y trauma. Afirma que no puede regresar </w:t>
      </w:r>
      <w:r w:rsidRPr="006C259B" w:rsidR="00CB6FD0">
        <w:rPr>
          <w:rFonts w:ascii="Times New Roman" w:hAnsi="Times New Roman" w:cs="Times New Roman"/>
          <w:color w:val="000000" w:themeColor="text1"/>
          <w:lang w:val="es-CR"/>
        </w:rPr>
        <w:t>pues tiene miedo de que pueda sufrir daño en su país de origen</w:t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t>.</w:t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br/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t>En el país receptor, no tiene familiares ni medios de sustento, y permanece en un albergue temporal sin acceso a atención especializada.</w:t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br/>
      </w:r>
    </w:p>
    <w:p w:rsidRPr="006C259B" w:rsidR="004362D1" w:rsidP="006C259B" w:rsidRDefault="008010BA" w14:paraId="0C613DCE" w14:textId="77777777">
      <w:pPr>
        <w:pStyle w:val="ListBullet"/>
        <w:jc w:val="both"/>
        <w:rPr>
          <w:rFonts w:ascii="Times New Roman" w:hAnsi="Times New Roman" w:cs="Times New Roman"/>
          <w:color w:val="000000" w:themeColor="text1"/>
        </w:rPr>
      </w:pPr>
      <w:r w:rsidRPr="006C259B">
        <w:rPr>
          <w:rFonts w:ascii="Times New Roman" w:hAnsi="Times New Roman" w:cs="Times New Roman"/>
          <w:color w:val="000000" w:themeColor="text1"/>
        </w:rPr>
        <w:t>Solicitudes para los participantes:</w:t>
      </w:r>
    </w:p>
    <w:p w:rsidRPr="006C259B" w:rsidR="004362D1" w:rsidP="006C259B" w:rsidRDefault="008010BA" w14:paraId="098CBEFD" w14:textId="20F34190">
      <w:pPr>
        <w:pStyle w:val="ListBullet2"/>
        <w:jc w:val="both"/>
        <w:rPr>
          <w:rFonts w:ascii="Times New Roman" w:hAnsi="Times New Roman" w:cs="Times New Roman"/>
          <w:color w:val="000000" w:themeColor="text1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lang w:val="es-CR"/>
        </w:rPr>
        <w:t>Establezca los hechos relevantes.</w:t>
      </w:r>
    </w:p>
    <w:p w:rsidRPr="006C259B" w:rsidR="004362D1" w:rsidP="006C259B" w:rsidRDefault="008010BA" w14:paraId="77879765" w14:textId="392FA40A">
      <w:pPr>
        <w:pStyle w:val="ListBullet2"/>
        <w:jc w:val="both"/>
        <w:rPr>
          <w:rFonts w:ascii="Times New Roman" w:hAnsi="Times New Roman" w:cs="Times New Roman"/>
          <w:color w:val="000000" w:themeColor="text1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lang w:val="es-CR"/>
        </w:rPr>
        <w:t>Determine si existe temor fundado de persecución y qué motivo aplica (grupo social, edad, etc.).</w:t>
      </w:r>
    </w:p>
    <w:p w:rsidRPr="006C259B" w:rsidR="004362D1" w:rsidP="006C259B" w:rsidRDefault="008010BA" w14:paraId="27C7F355" w14:textId="7B91B475">
      <w:pPr>
        <w:pStyle w:val="ListBullet2"/>
        <w:jc w:val="both"/>
        <w:rPr>
          <w:rFonts w:ascii="Times New Roman" w:hAnsi="Times New Roman" w:cs="Times New Roman"/>
          <w:color w:val="000000" w:themeColor="text1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lang w:val="es-CR"/>
        </w:rPr>
        <w:t>Evalúe si en su país podría haber reubicación interna segura o si la protección estatal es insuficiente.</w:t>
      </w:r>
    </w:p>
    <w:p w:rsidRPr="006C259B" w:rsidR="004362D1" w:rsidP="006C259B" w:rsidRDefault="008010BA" w14:paraId="3CCEBE19" w14:textId="6126E896">
      <w:pPr>
        <w:pStyle w:val="ListBullet2"/>
        <w:jc w:val="both"/>
        <w:rPr>
          <w:rFonts w:ascii="Times New Roman" w:hAnsi="Times New Roman" w:cs="Times New Roman"/>
          <w:color w:val="000000" w:themeColor="text1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lang w:val="es-CR"/>
        </w:rPr>
        <w:t>Valore si califica como refugiado bajo el principio del interés superior del niño y protección internacional.</w:t>
      </w:r>
    </w:p>
    <w:p w:rsidRPr="006C259B" w:rsidR="004362D1" w:rsidP="006C259B" w:rsidRDefault="008010BA" w14:paraId="625FA417" w14:textId="4EBC94BB">
      <w:pPr>
        <w:pStyle w:val="ListBullet2"/>
        <w:jc w:val="both"/>
        <w:rPr>
          <w:rFonts w:ascii="Times New Roman" w:hAnsi="Times New Roman" w:cs="Times New Roman"/>
          <w:color w:val="000000" w:themeColor="text1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lang w:val="es-CR"/>
        </w:rPr>
        <w:t>Señale necesidades inmediatas (protección infantil, atención psicosocial, escolarización, acogida).</w:t>
      </w:r>
    </w:p>
    <w:p w:rsidRPr="006C259B" w:rsidR="004362D1" w:rsidP="006C259B" w:rsidRDefault="008010BA" w14:paraId="0A26EC7D" w14:textId="05DE10D6">
      <w:pPr>
        <w:pStyle w:val="Heading2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sz w:val="22"/>
          <w:szCs w:val="22"/>
          <w:lang w:val="es-CR"/>
        </w:rPr>
        <w:t xml:space="preserve">Escenario 3: </w:t>
      </w:r>
    </w:p>
    <w:p w:rsidRPr="006C259B" w:rsidR="004362D1" w:rsidP="006C259B" w:rsidRDefault="008010BA" w14:paraId="124B1AA1" w14:textId="4CDAED69">
      <w:pPr>
        <w:jc w:val="both"/>
        <w:rPr>
          <w:rFonts w:ascii="Times New Roman" w:hAnsi="Times New Roman" w:cs="Times New Roman"/>
          <w:color w:val="000000" w:themeColor="text1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lang w:val="es-CR"/>
        </w:rPr>
        <w:t xml:space="preserve">Don Miguel, de 72 años, es originario de </w:t>
      </w:r>
      <w:r w:rsidRPr="006C259B" w:rsidR="006C259B">
        <w:rPr>
          <w:rFonts w:ascii="Times New Roman" w:hAnsi="Times New Roman" w:cs="Times New Roman"/>
          <w:color w:val="000000" w:themeColor="text1"/>
          <w:lang w:val="es-CR"/>
        </w:rPr>
        <w:t>Gokgok</w:t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t>, donde se han recrudecido los ataques étnicos contra su comunidad. Tras un ataque nocturno, su casa fue destruida, perdió contacto con su hija y huyó hacia el país vecino con ayuda de vecinos. Padece diabetes crónica y perdió el acceso a sus medicinas durante la huida. Vive actualmente en un refugio improvisado en la frontera. No tiene medios económicos ni red de apoyo. Presenta signos de desnutrición, debilidad física y deterioro emocional, además de temor a represalias si vuelve.</w:t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br/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t>Las autoridades de su país no han intervenido ante la violencia, y hay antecedentes de impunidad total ante estos ataques.</w:t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br/>
      </w:r>
    </w:p>
    <w:p w:rsidRPr="006C259B" w:rsidR="004362D1" w:rsidP="006C259B" w:rsidRDefault="008010BA" w14:paraId="66495433" w14:textId="77777777">
      <w:pPr>
        <w:pStyle w:val="ListBullet"/>
        <w:jc w:val="both"/>
        <w:rPr>
          <w:rFonts w:ascii="Times New Roman" w:hAnsi="Times New Roman" w:cs="Times New Roman"/>
          <w:color w:val="000000" w:themeColor="text1"/>
        </w:rPr>
      </w:pPr>
      <w:r w:rsidRPr="006C259B">
        <w:rPr>
          <w:rFonts w:ascii="Times New Roman" w:hAnsi="Times New Roman" w:cs="Times New Roman"/>
          <w:color w:val="000000" w:themeColor="text1"/>
        </w:rPr>
        <w:t>Solicitudes para los participantes:</w:t>
      </w:r>
    </w:p>
    <w:p w:rsidRPr="006C259B" w:rsidR="004362D1" w:rsidP="006C259B" w:rsidRDefault="008010BA" w14:paraId="26300DD5" w14:textId="34B41C16">
      <w:pPr>
        <w:pStyle w:val="ListBullet2"/>
        <w:jc w:val="both"/>
        <w:rPr>
          <w:rFonts w:ascii="Times New Roman" w:hAnsi="Times New Roman" w:cs="Times New Roman"/>
          <w:color w:val="000000" w:themeColor="text1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lang w:val="es-CR"/>
        </w:rPr>
        <w:t>Describa los hechos clave.</w:t>
      </w:r>
    </w:p>
    <w:p w:rsidRPr="006C259B" w:rsidR="004362D1" w:rsidP="006C259B" w:rsidRDefault="008010BA" w14:paraId="1C8F6E09" w14:textId="10652F2C">
      <w:pPr>
        <w:pStyle w:val="ListBullet2"/>
        <w:jc w:val="both"/>
        <w:rPr>
          <w:rFonts w:ascii="Times New Roman" w:hAnsi="Times New Roman" w:cs="Times New Roman"/>
          <w:color w:val="000000" w:themeColor="text1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lang w:val="es-CR"/>
        </w:rPr>
        <w:t>Analice si existe temor fundado de persecución, y bajo qué causal</w:t>
      </w:r>
      <w:r w:rsidRPr="006C259B" w:rsidR="006C259B">
        <w:rPr>
          <w:rFonts w:ascii="Times New Roman" w:hAnsi="Times New Roman" w:cs="Times New Roman"/>
          <w:color w:val="000000" w:themeColor="text1"/>
          <w:lang w:val="es-CR"/>
        </w:rPr>
        <w:t>.</w:t>
      </w:r>
    </w:p>
    <w:p w:rsidRPr="006C259B" w:rsidR="004362D1" w:rsidP="006C259B" w:rsidRDefault="008010BA" w14:paraId="457D17F3" w14:textId="715F326F">
      <w:pPr>
        <w:pStyle w:val="ListBullet2"/>
        <w:jc w:val="both"/>
        <w:rPr>
          <w:rFonts w:ascii="Times New Roman" w:hAnsi="Times New Roman" w:cs="Times New Roman"/>
          <w:color w:val="000000" w:themeColor="text1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lang w:val="es-CR"/>
        </w:rPr>
        <w:t>Evalúe la capacidad de su país para brindarle protección efectiva o si aplica el principio de no devolución.</w:t>
      </w:r>
    </w:p>
    <w:p w:rsidRPr="006C259B" w:rsidR="004362D1" w:rsidP="006C259B" w:rsidRDefault="008010BA" w14:paraId="6B0CA675" w14:textId="21E44C47">
      <w:pPr>
        <w:pStyle w:val="ListBullet2"/>
        <w:jc w:val="both"/>
        <w:rPr>
          <w:rFonts w:ascii="Times New Roman" w:hAnsi="Times New Roman" w:cs="Times New Roman"/>
          <w:color w:val="000000" w:themeColor="text1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lang w:val="es-CR"/>
        </w:rPr>
        <w:t xml:space="preserve">Determine si </w:t>
      </w:r>
      <w:r w:rsidRPr="006C259B" w:rsidR="006C259B">
        <w:rPr>
          <w:rFonts w:ascii="Times New Roman" w:hAnsi="Times New Roman" w:cs="Times New Roman"/>
          <w:color w:val="000000" w:themeColor="text1"/>
          <w:lang w:val="es-CR"/>
        </w:rPr>
        <w:t>requiere protección internacional</w:t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t>.</w:t>
      </w:r>
    </w:p>
    <w:p w:rsidR="004362D1" w:rsidP="006C259B" w:rsidRDefault="008010BA" w14:paraId="5F5AC6E5" w14:textId="21DF672C">
      <w:pPr>
        <w:pStyle w:val="ListBullet2"/>
        <w:jc w:val="both"/>
        <w:rPr>
          <w:rFonts w:ascii="Times New Roman" w:hAnsi="Times New Roman" w:cs="Times New Roman"/>
          <w:color w:val="000000" w:themeColor="text1"/>
          <w:lang w:val="es-CR"/>
        </w:rPr>
      </w:pPr>
      <w:r w:rsidRPr="006C259B">
        <w:rPr>
          <w:rFonts w:ascii="Times New Roman" w:hAnsi="Times New Roman" w:cs="Times New Roman"/>
          <w:color w:val="000000" w:themeColor="text1"/>
          <w:lang w:val="es-CR"/>
        </w:rPr>
        <w:t xml:space="preserve">• Proponga una respuesta </w:t>
      </w:r>
      <w:r w:rsidRPr="006C259B" w:rsidR="006C259B">
        <w:rPr>
          <w:rFonts w:ascii="Times New Roman" w:hAnsi="Times New Roman" w:cs="Times New Roman"/>
          <w:color w:val="000000" w:themeColor="text1"/>
          <w:lang w:val="es-CR"/>
        </w:rPr>
        <w:t xml:space="preserve">por parte de la Cruz Roja </w:t>
      </w:r>
      <w:r w:rsidRPr="006C259B">
        <w:rPr>
          <w:rFonts w:ascii="Times New Roman" w:hAnsi="Times New Roman" w:cs="Times New Roman"/>
          <w:color w:val="000000" w:themeColor="text1"/>
          <w:lang w:val="es-CR"/>
        </w:rPr>
        <w:t>para sus necesidades inmediatas (salud, alojamiento, atención emocional).</w:t>
      </w:r>
    </w:p>
    <w:p w:rsidR="008010BA" w:rsidP="008010BA" w:rsidRDefault="008010BA" w14:paraId="0584A8EE" w14:textId="77777777">
      <w:pPr>
        <w:pStyle w:val="ListBullet2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color w:val="000000" w:themeColor="text1"/>
          <w:lang w:val="es-CR"/>
        </w:rPr>
      </w:pPr>
    </w:p>
    <w:p w:rsidR="008010BA" w:rsidP="008010BA" w:rsidRDefault="008010BA" w14:paraId="472AD513" w14:textId="40CB72F4">
      <w:pPr>
        <w:pStyle w:val="ListBullet2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color w:val="000000" w:themeColor="text1"/>
          <w:lang w:val="es-CR"/>
        </w:rPr>
      </w:pPr>
      <w:r>
        <w:rPr>
          <w:rFonts w:ascii="Times New Roman" w:hAnsi="Times New Roman" w:cs="Times New Roman"/>
          <w:color w:val="000000" w:themeColor="text1"/>
          <w:lang w:val="es-CR"/>
        </w:rPr>
        <w:t xml:space="preserve">Escenario 4: </w:t>
      </w:r>
    </w:p>
    <w:p w:rsidR="008010BA" w:rsidP="008010BA" w:rsidRDefault="008010BA" w14:paraId="7441F281" w14:textId="4B9BD1DF">
      <w:pPr>
        <w:pStyle w:val="ListBullet2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color w:val="000000" w:themeColor="text1"/>
          <w:lang w:val="es-CR"/>
        </w:rPr>
      </w:pPr>
      <w:r w:rsidRPr="008010BA">
        <w:rPr>
          <w:rFonts w:ascii="Times New Roman" w:hAnsi="Times New Roman" w:cs="Times New Roman"/>
          <w:color w:val="000000" w:themeColor="text1"/>
          <w:lang w:val="es-CR"/>
        </w:rPr>
        <w:t xml:space="preserve">María tiene 21 años y está viajando de retorno a su país de origen, acompañada de un niño de seis años. Llegan a un puesto de atención de la Cruz Roja para pedir una llamada telefónica en el punto de restablecimiento de contacto entre familiares. En ese momento, se ofrecen otros servicios y se identifica que María necesita ser atendida por un médico debido a múltiples signos de violencia en las manos, cuello y piernas. Al brindar atención </w:t>
      </w:r>
      <w:r>
        <w:rPr>
          <w:rFonts w:ascii="Times New Roman" w:hAnsi="Times New Roman" w:cs="Times New Roman"/>
          <w:color w:val="000000" w:themeColor="text1"/>
          <w:lang w:val="es-CR"/>
        </w:rPr>
        <w:t>de primeros auxilios,</w:t>
      </w:r>
      <w:r w:rsidRPr="008010BA">
        <w:rPr>
          <w:rFonts w:ascii="Times New Roman" w:hAnsi="Times New Roman" w:cs="Times New Roman"/>
          <w:color w:val="000000" w:themeColor="text1"/>
          <w:lang w:val="es-CR"/>
        </w:rPr>
        <w:t xml:space="preserve"> se descubre que María ha sido víctima de violencia en la ruta migratoria, lo que la ha llevado a decidir regresar a su país de origen</w:t>
      </w:r>
      <w:r>
        <w:rPr>
          <w:rFonts w:ascii="Times New Roman" w:hAnsi="Times New Roman" w:cs="Times New Roman"/>
          <w:color w:val="000000" w:themeColor="text1"/>
          <w:lang w:val="es-CR"/>
        </w:rPr>
        <w:t>, ella no da mayores explicaciones.</w:t>
      </w:r>
    </w:p>
    <w:p w:rsidR="008010BA" w:rsidP="008010BA" w:rsidRDefault="008010BA" w14:paraId="71C3E368" w14:textId="77777777">
      <w:pPr>
        <w:pStyle w:val="ListBullet2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color w:val="000000" w:themeColor="text1"/>
          <w:lang w:val="es-CR"/>
        </w:rPr>
      </w:pPr>
    </w:p>
    <w:p w:rsidR="008010BA" w:rsidP="008010BA" w:rsidRDefault="008010BA" w14:paraId="7ED52B5C" w14:textId="77777777">
      <w:pPr>
        <w:pStyle w:val="ListBullet2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color w:val="000000" w:themeColor="text1"/>
          <w:lang w:val="es-CR"/>
        </w:rPr>
      </w:pPr>
    </w:p>
    <w:p w:rsidRPr="008010BA" w:rsidR="008010BA" w:rsidP="008010BA" w:rsidRDefault="008010BA" w14:paraId="798077DC" w14:textId="21B2C532">
      <w:pPr>
        <w:pStyle w:val="ListBullet2"/>
        <w:rPr>
          <w:rFonts w:ascii="Times New Roman" w:hAnsi="Times New Roman" w:cs="Times New Roman"/>
          <w:color w:val="000000" w:themeColor="text1"/>
          <w:lang w:val="es-GT"/>
        </w:rPr>
      </w:pPr>
      <w:r>
        <w:rPr>
          <w:rFonts w:ascii="Times New Roman" w:hAnsi="Times New Roman" w:cs="Times New Roman"/>
          <w:color w:val="000000" w:themeColor="text1"/>
          <w:lang w:val="es-GT"/>
        </w:rPr>
        <w:t>Describa</w:t>
      </w:r>
      <w:r w:rsidRPr="008010BA">
        <w:rPr>
          <w:rFonts w:ascii="Times New Roman" w:hAnsi="Times New Roman" w:cs="Times New Roman"/>
          <w:color w:val="000000" w:themeColor="text1"/>
          <w:lang w:val="es-GT"/>
        </w:rPr>
        <w:t xml:space="preserve"> los hechos relevantes.</w:t>
      </w:r>
    </w:p>
    <w:p w:rsidRPr="008010BA" w:rsidR="008010BA" w:rsidP="008010BA" w:rsidRDefault="008010BA" w14:paraId="55A3350E" w14:textId="739045E2">
      <w:pPr>
        <w:pStyle w:val="ListBullet2"/>
        <w:rPr>
          <w:rFonts w:ascii="Times New Roman" w:hAnsi="Times New Roman" w:cs="Times New Roman"/>
          <w:color w:val="000000" w:themeColor="text1"/>
          <w:lang w:val="es-GT"/>
        </w:rPr>
      </w:pPr>
      <w:r w:rsidRPr="008010BA">
        <w:rPr>
          <w:rFonts w:ascii="Times New Roman" w:hAnsi="Times New Roman" w:cs="Times New Roman"/>
          <w:color w:val="000000" w:themeColor="text1"/>
          <w:lang w:val="es-GT"/>
        </w:rPr>
        <w:t>Evalúe qué necesidades de protección existen.</w:t>
      </w:r>
    </w:p>
    <w:p w:rsidR="008010BA" w:rsidP="008010BA" w:rsidRDefault="008010BA" w14:paraId="15173BA4" w14:textId="4CEE3118">
      <w:pPr>
        <w:pStyle w:val="ListBullet2"/>
        <w:rPr>
          <w:rFonts w:ascii="Times New Roman" w:hAnsi="Times New Roman" w:cs="Times New Roman"/>
          <w:color w:val="000000" w:themeColor="text1"/>
          <w:lang w:val="es-GT"/>
        </w:rPr>
      </w:pPr>
      <w:r w:rsidRPr="008010BA">
        <w:rPr>
          <w:rFonts w:ascii="Times New Roman" w:hAnsi="Times New Roman" w:cs="Times New Roman"/>
          <w:color w:val="000000" w:themeColor="text1"/>
          <w:lang w:val="es-GT"/>
        </w:rPr>
        <w:t>Determine si podría</w:t>
      </w:r>
      <w:r>
        <w:rPr>
          <w:rFonts w:ascii="Times New Roman" w:hAnsi="Times New Roman" w:cs="Times New Roman"/>
          <w:color w:val="000000" w:themeColor="text1"/>
          <w:lang w:val="es-GT"/>
        </w:rPr>
        <w:t xml:space="preserve"> calificar a refugiada </w:t>
      </w:r>
    </w:p>
    <w:p w:rsidRPr="008010BA" w:rsidR="008010BA" w:rsidP="008010BA" w:rsidRDefault="008010BA" w14:paraId="1BD881C6" w14:textId="61B5C36E">
      <w:pPr>
        <w:pStyle w:val="ListBullet2"/>
        <w:rPr>
          <w:rFonts w:ascii="Times New Roman" w:hAnsi="Times New Roman" w:cs="Times New Roman"/>
          <w:color w:val="000000" w:themeColor="text1"/>
          <w:lang w:val="es-GT"/>
        </w:rPr>
      </w:pPr>
      <w:r w:rsidRPr="008010BA">
        <w:rPr>
          <w:rFonts w:ascii="Times New Roman" w:hAnsi="Times New Roman" w:cs="Times New Roman"/>
          <w:color w:val="000000" w:themeColor="text1"/>
          <w:lang w:val="es-GT"/>
        </w:rPr>
        <w:t>Pasos para brindar atención a las necesidades de protección que usted no puede suplir.</w:t>
      </w:r>
    </w:p>
    <w:sectPr w:rsidRPr="008010BA" w:rsidR="008010BA" w:rsidSect="00034616">
      <w:footerReference w:type="even" r:id="rId11"/>
      <w:footerReference w:type="default" r:id="rId12"/>
      <w:footerReference w:type="first" r:id="rId13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0A55" w:rsidP="000153D1" w:rsidRDefault="001B0A55" w14:paraId="77C8395A" w14:textId="77777777">
      <w:pPr>
        <w:spacing w:after="0" w:line="240" w:lineRule="auto"/>
      </w:pPr>
      <w:r>
        <w:separator/>
      </w:r>
    </w:p>
  </w:endnote>
  <w:endnote w:type="continuationSeparator" w:id="0">
    <w:p w:rsidR="001B0A55" w:rsidP="000153D1" w:rsidRDefault="001B0A55" w14:paraId="4743B9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153D1" w:rsidRDefault="000153D1" w14:paraId="271BC09A" w14:textId="68B6D5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91C6893" wp14:editId="157109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1703388246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153D1" w:rsidR="000153D1" w:rsidP="000153D1" w:rsidRDefault="000153D1" w14:paraId="2BA6F233" w14:textId="3EA660B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53D1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6945AABE">
            <v:shapetype id="_x0000_t202" coordsize="21600,21600" o:spt="202" path="m,l,21600r21600,l21600,xe" w14:anchorId="491C6893">
              <v:stroke joinstyle="miter"/>
              <v:path gradientshapeok="t" o:connecttype="rect"/>
            </v:shapetype>
            <v:shape id="Text Box 2" style="position:absolute;margin-left:0;margin-top:0;width:51.9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">
              <v:textbox style="mso-fit-shape-to-text:t" inset="20pt,0,0,15pt">
                <w:txbxContent>
                  <w:p w:rsidRPr="000153D1" w:rsidR="000153D1" w:rsidP="000153D1" w:rsidRDefault="000153D1" w14:paraId="7CBB83DA" w14:textId="3EA660B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53D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153D1" w:rsidRDefault="000153D1" w14:paraId="3A1E75AA" w14:textId="326C282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A4DA214" wp14:editId="5A13A2C4">
              <wp:simplePos x="1143000" y="9436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629887230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153D1" w:rsidR="000153D1" w:rsidP="000153D1" w:rsidRDefault="000153D1" w14:paraId="5BB8F727" w14:textId="61EE6DC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53D1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714A0F57">
            <v:shapetype id="_x0000_t202" coordsize="21600,21600" o:spt="202" path="m,l,21600r21600,l21600,xe" w14:anchorId="7A4DA214">
              <v:stroke joinstyle="miter"/>
              <v:path gradientshapeok="t" o:connecttype="rect"/>
            </v:shapetype>
            <v:shape id="Text Box 3" style="position:absolute;margin-left:0;margin-top:0;width:51.95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">
              <v:textbox style="mso-fit-shape-to-text:t" inset="20pt,0,0,15pt">
                <w:txbxContent>
                  <w:p w:rsidRPr="000153D1" w:rsidR="000153D1" w:rsidP="000153D1" w:rsidRDefault="000153D1" w14:paraId="3EBC992C" w14:textId="61EE6DC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53D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153D1" w:rsidRDefault="000153D1" w14:paraId="010309E3" w14:textId="5794D9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5A384E" wp14:editId="202B519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1389580694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153D1" w:rsidR="000153D1" w:rsidP="000153D1" w:rsidRDefault="000153D1" w14:paraId="3F7AF4E2" w14:textId="6B115006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53D1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2CEC044E">
            <v:shapetype id="_x0000_t202" coordsize="21600,21600" o:spt="202" path="m,l,21600r21600,l21600,xe" w14:anchorId="045A384E">
              <v:stroke joinstyle="miter"/>
              <v:path gradientshapeok="t" o:connecttype="rect"/>
            </v:shapetype>
            <v:shape id="Text Box 1" style="position:absolute;margin-left:0;margin-top:0;width:51.95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">
              <v:textbox style="mso-fit-shape-to-text:t" inset="20pt,0,0,15pt">
                <w:txbxContent>
                  <w:p w:rsidRPr="000153D1" w:rsidR="000153D1" w:rsidP="000153D1" w:rsidRDefault="000153D1" w14:paraId="7A2EC13D" w14:textId="6B11500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53D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0A55" w:rsidP="000153D1" w:rsidRDefault="001B0A55" w14:paraId="56CC0147" w14:textId="77777777">
      <w:pPr>
        <w:spacing w:after="0" w:line="240" w:lineRule="auto"/>
      </w:pPr>
      <w:r>
        <w:separator/>
      </w:r>
    </w:p>
  </w:footnote>
  <w:footnote w:type="continuationSeparator" w:id="0">
    <w:p w:rsidR="001B0A55" w:rsidP="000153D1" w:rsidRDefault="001B0A55" w14:paraId="719E051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8E68BA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E5629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549222589">
    <w:abstractNumId w:val="8"/>
  </w:num>
  <w:num w:numId="2" w16cid:durableId="1073701753">
    <w:abstractNumId w:val="6"/>
  </w:num>
  <w:num w:numId="3" w16cid:durableId="646932970">
    <w:abstractNumId w:val="5"/>
  </w:num>
  <w:num w:numId="4" w16cid:durableId="1439175237">
    <w:abstractNumId w:val="4"/>
  </w:num>
  <w:num w:numId="5" w16cid:durableId="315768558">
    <w:abstractNumId w:val="7"/>
  </w:num>
  <w:num w:numId="6" w16cid:durableId="1303002265">
    <w:abstractNumId w:val="3"/>
  </w:num>
  <w:num w:numId="7" w16cid:durableId="1473985371">
    <w:abstractNumId w:val="2"/>
  </w:num>
  <w:num w:numId="8" w16cid:durableId="909971949">
    <w:abstractNumId w:val="1"/>
  </w:num>
  <w:num w:numId="9" w16cid:durableId="148134232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3D1"/>
    <w:rsid w:val="00034616"/>
    <w:rsid w:val="0006063C"/>
    <w:rsid w:val="0015074B"/>
    <w:rsid w:val="001B0A55"/>
    <w:rsid w:val="0029639D"/>
    <w:rsid w:val="00326F90"/>
    <w:rsid w:val="004362D1"/>
    <w:rsid w:val="0051716E"/>
    <w:rsid w:val="00566A28"/>
    <w:rsid w:val="006C259B"/>
    <w:rsid w:val="007C5B9F"/>
    <w:rsid w:val="008010BA"/>
    <w:rsid w:val="008B6707"/>
    <w:rsid w:val="00A40B07"/>
    <w:rsid w:val="00A63A03"/>
    <w:rsid w:val="00AA1D8D"/>
    <w:rsid w:val="00B47730"/>
    <w:rsid w:val="00C02EF9"/>
    <w:rsid w:val="00C03D0C"/>
    <w:rsid w:val="00CB0664"/>
    <w:rsid w:val="00CB54D7"/>
    <w:rsid w:val="00CB6FD0"/>
    <w:rsid w:val="00D04F0D"/>
    <w:rsid w:val="00FC693F"/>
    <w:rsid w:val="1D325DEA"/>
    <w:rsid w:val="405C3F83"/>
    <w:rsid w:val="64296A9F"/>
    <w:rsid w:val="6774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6EE89C"/>
  <w14:defaultImageDpi w14:val="300"/>
  <w15:docId w15:val="{AB749B6E-AE78-4E32-A984-D8D031E56F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3ADFC24FDB54BACF3C2E8B2F2883A" ma:contentTypeVersion="18" ma:contentTypeDescription="Create a new document." ma:contentTypeScope="" ma:versionID="d141fda12251ca1901228ed9741762c0">
  <xsd:schema xmlns:xsd="http://www.w3.org/2001/XMLSchema" xmlns:xs="http://www.w3.org/2001/XMLSchema" xmlns:p="http://schemas.microsoft.com/office/2006/metadata/properties" xmlns:ns2="59628a6a-f72f-4a79-8c20-51d9710e5191" xmlns:ns3="95660ec8-111b-41a9-884c-69e7d82da429" targetNamespace="http://schemas.microsoft.com/office/2006/metadata/properties" ma:root="true" ma:fieldsID="b757a650c7ea9abac88b8613f65ac717" ns2:_="" ns3:_="">
    <xsd:import namespace="59628a6a-f72f-4a79-8c20-51d9710e5191"/>
    <xsd:import namespace="95660ec8-111b-41a9-884c-69e7d82da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28a6a-f72f-4a79-8c20-51d9710e5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60ec8-111b-41a9-884c-69e7d82da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f8815e1-70c5-4c6a-9036-2822c00f3d2c}" ma:internalName="TaxCatchAll" ma:showField="CatchAllData" ma:web="95660ec8-111b-41a9-884c-69e7d82da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628a6a-f72f-4a79-8c20-51d9710e5191">
      <Terms xmlns="http://schemas.microsoft.com/office/infopath/2007/PartnerControls"/>
    </lcf76f155ced4ddcb4097134ff3c332f>
    <TaxCatchAll xmlns="95660ec8-111b-41a9-884c-69e7d82da429" xsi:nil="true"/>
  </documentManagement>
</p:properties>
</file>

<file path=customXml/itemProps1.xml><?xml version="1.0" encoding="utf-8"?>
<ds:datastoreItem xmlns:ds="http://schemas.openxmlformats.org/officeDocument/2006/customXml" ds:itemID="{5812B26D-BAA3-4AFB-AA7E-82896F504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43FE79-74A2-429A-9B27-8730BF7040A0}"/>
</file>

<file path=customXml/itemProps4.xml><?xml version="1.0" encoding="utf-8"?>
<ds:datastoreItem xmlns:ds="http://schemas.openxmlformats.org/officeDocument/2006/customXml" ds:itemID="{514489F3-1F56-4AB6-AD9F-C38554755122}">
  <ds:schemaRefs>
    <ds:schemaRef ds:uri="http://schemas.microsoft.com/office/2006/metadata/properties"/>
    <ds:schemaRef ds:uri="http://schemas.microsoft.com/office/infopath/2007/PartnerControls"/>
    <ds:schemaRef ds:uri="59628a6a-f72f-4a79-8c20-51d9710e5191"/>
    <ds:schemaRef ds:uri="95660ec8-111b-41a9-884c-69e7d82da42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Efrain Guerrero</cp:lastModifiedBy>
  <cp:revision>5</cp:revision>
  <dcterms:created xsi:type="dcterms:W3CDTF">2025-03-31T20:30:00Z</dcterms:created>
  <dcterms:modified xsi:type="dcterms:W3CDTF">2025-04-22T13:52:20Z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52d35196,6587a456,258b50fe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6627b15a-80ec-4ef7-8353-f32e3c89bf3e_Enabled">
    <vt:lpwstr>true</vt:lpwstr>
  </property>
  <property fmtid="{D5CDD505-2E9C-101B-9397-08002B2CF9AE}" pid="6" name="MSIP_Label_6627b15a-80ec-4ef7-8353-f32e3c89bf3e_SetDate">
    <vt:lpwstr>2025-03-31T19:48:08Z</vt:lpwstr>
  </property>
  <property fmtid="{D5CDD505-2E9C-101B-9397-08002B2CF9AE}" pid="7" name="MSIP_Label_6627b15a-80ec-4ef7-8353-f32e3c89bf3e_Method">
    <vt:lpwstr>Privileged</vt:lpwstr>
  </property>
  <property fmtid="{D5CDD505-2E9C-101B-9397-08002B2CF9AE}" pid="8" name="MSIP_Label_6627b15a-80ec-4ef7-8353-f32e3c89bf3e_Name">
    <vt:lpwstr>IFRC Internal</vt:lpwstr>
  </property>
  <property fmtid="{D5CDD505-2E9C-101B-9397-08002B2CF9AE}" pid="9" name="MSIP_Label_6627b15a-80ec-4ef7-8353-f32e3c89bf3e_SiteId">
    <vt:lpwstr>a2b53be5-734e-4e6c-ab0d-d184f60fd917</vt:lpwstr>
  </property>
  <property fmtid="{D5CDD505-2E9C-101B-9397-08002B2CF9AE}" pid="10" name="MSIP_Label_6627b15a-80ec-4ef7-8353-f32e3c89bf3e_ActionId">
    <vt:lpwstr>27e78a77-51cb-45aa-8d4a-62061c87584c</vt:lpwstr>
  </property>
  <property fmtid="{D5CDD505-2E9C-101B-9397-08002B2CF9AE}" pid="11" name="MSIP_Label_6627b15a-80ec-4ef7-8353-f32e3c89bf3e_ContentBits">
    <vt:lpwstr>2</vt:lpwstr>
  </property>
  <property fmtid="{D5CDD505-2E9C-101B-9397-08002B2CF9AE}" pid="12" name="MSIP_Label_6627b15a-80ec-4ef7-8353-f32e3c89bf3e_Tag">
    <vt:lpwstr>10, 0, 1, 1</vt:lpwstr>
  </property>
  <property fmtid="{D5CDD505-2E9C-101B-9397-08002B2CF9AE}" pid="13" name="ContentTypeId">
    <vt:lpwstr>0x0101003433ADFC24FDB54BACF3C2E8B2F2883A</vt:lpwstr>
  </property>
  <property fmtid="{D5CDD505-2E9C-101B-9397-08002B2CF9AE}" pid="14" name="MediaServiceImageTags">
    <vt:lpwstr/>
  </property>
</Properties>
</file>